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2E" w:rsidRPr="001E3BB6" w:rsidRDefault="001E3BB6">
      <w:pPr>
        <w:rPr>
          <w:rFonts w:ascii="Arial" w:hAnsi="Arial" w:cs="Arial"/>
          <w:b/>
          <w:sz w:val="24"/>
          <w:szCs w:val="24"/>
        </w:rPr>
      </w:pPr>
      <w:r w:rsidRPr="001E3BB6">
        <w:rPr>
          <w:rFonts w:ascii="Arial" w:hAnsi="Arial" w:cs="Arial"/>
          <w:b/>
          <w:sz w:val="24"/>
          <w:szCs w:val="24"/>
        </w:rPr>
        <w:t>Wood, Scott</w:t>
      </w:r>
      <w:r w:rsidR="009C5C2B">
        <w:rPr>
          <w:rFonts w:ascii="Arial" w:hAnsi="Arial" w:cs="Arial"/>
          <w:b/>
          <w:sz w:val="24"/>
          <w:szCs w:val="24"/>
        </w:rPr>
        <w:t xml:space="preserve"> </w:t>
      </w:r>
      <w:r w:rsidR="009C5C2B" w:rsidRPr="009C5C2B">
        <w:rPr>
          <w:rFonts w:ascii="Arial" w:hAnsi="Arial" w:cs="Arial"/>
          <w:sz w:val="18"/>
          <w:szCs w:val="18"/>
        </w:rPr>
        <w:t>(from Linked In)</w:t>
      </w:r>
    </w:p>
    <w:p w:rsidR="009C5C2B" w:rsidRDefault="001E3BB6" w:rsidP="004449D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title"/>
      <w:bookmarkStart w:id="1" w:name="company"/>
      <w:r w:rsidRPr="009C5C2B">
        <w:rPr>
          <w:rFonts w:ascii="Arial" w:eastAsia="Times New Roman" w:hAnsi="Arial" w:cs="Arial"/>
          <w:bCs/>
          <w:sz w:val="20"/>
          <w:szCs w:val="20"/>
          <w:lang w:eastAsia="en-AU"/>
        </w:rPr>
        <w:t>Assistant District Forest Officer at Manjimup District - Forest Department / CALM</w:t>
      </w:r>
      <w:bookmarkEnd w:id="0"/>
      <w:r w:rsidR="00202D0E" w:rsidRPr="009C5C2B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bookmarkEnd w:id="1"/>
      <w:r w:rsidR="004449D2">
        <w:rPr>
          <w:rFonts w:ascii="Arial" w:eastAsia="Times New Roman" w:hAnsi="Arial" w:cs="Arial"/>
          <w:sz w:val="20"/>
          <w:szCs w:val="20"/>
          <w:lang w:eastAsia="en-AU"/>
        </w:rPr>
        <w:t>1984</w:t>
      </w:r>
      <w:r w:rsidRPr="009C5C2B">
        <w:rPr>
          <w:rFonts w:ascii="Arial" w:eastAsia="Times New Roman" w:hAnsi="Arial" w:cs="Arial"/>
          <w:sz w:val="20"/>
          <w:szCs w:val="20"/>
          <w:lang w:eastAsia="en-AU"/>
        </w:rPr>
        <w:t>–1988</w:t>
      </w:r>
      <w:r w:rsidR="009C5C2B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r w:rsidR="009C5C2B" w:rsidRPr="009C5C2B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Assistant District Forest Officer/District Forest Officer from 1989, Harvey District CALM </w:t>
      </w:r>
      <w:r w:rsidR="004449D2">
        <w:rPr>
          <w:rFonts w:ascii="Arial" w:eastAsia="Times New Roman" w:hAnsi="Arial" w:cs="Arial"/>
          <w:sz w:val="20"/>
          <w:szCs w:val="20"/>
          <w:lang w:eastAsia="en-AU"/>
        </w:rPr>
        <w:t>1988</w:t>
      </w:r>
      <w:r w:rsidR="009C5C2B" w:rsidRPr="009C5C2B">
        <w:rPr>
          <w:rFonts w:ascii="Arial" w:eastAsia="Times New Roman" w:hAnsi="Arial" w:cs="Arial"/>
          <w:sz w:val="20"/>
          <w:szCs w:val="20"/>
          <w:lang w:eastAsia="en-AU"/>
        </w:rPr>
        <w:t>–1994</w:t>
      </w:r>
      <w:r w:rsidR="009C5C2B">
        <w:rPr>
          <w:rFonts w:ascii="Arial" w:eastAsia="Times New Roman" w:hAnsi="Arial" w:cs="Arial"/>
          <w:sz w:val="20"/>
          <w:szCs w:val="20"/>
          <w:lang w:eastAsia="en-AU"/>
        </w:rPr>
        <w:t xml:space="preserve">.  </w:t>
      </w:r>
      <w:r w:rsidR="009C5C2B" w:rsidRPr="009C5C2B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District Forest Officer Wellington District (Collie) CALM </w:t>
      </w:r>
      <w:r w:rsidR="004449D2">
        <w:rPr>
          <w:rFonts w:ascii="Arial" w:eastAsia="Times New Roman" w:hAnsi="Arial" w:cs="Arial"/>
          <w:sz w:val="20"/>
          <w:szCs w:val="20"/>
          <w:lang w:eastAsia="en-AU"/>
        </w:rPr>
        <w:t>1994</w:t>
      </w:r>
      <w:r w:rsidR="009C5C2B" w:rsidRPr="009C5C2B">
        <w:rPr>
          <w:rFonts w:ascii="Arial" w:eastAsia="Times New Roman" w:hAnsi="Arial" w:cs="Arial"/>
          <w:sz w:val="20"/>
          <w:szCs w:val="20"/>
          <w:lang w:eastAsia="en-AU"/>
        </w:rPr>
        <w:t>–1995</w:t>
      </w:r>
      <w:r w:rsidR="009C5C2B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9C5C2B"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9C5C2B" w:rsidRPr="009C5C2B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Second in Command Wellington District (Collie) - CALM </w:t>
      </w:r>
      <w:r w:rsidR="004449D2">
        <w:rPr>
          <w:rFonts w:ascii="Arial" w:eastAsia="Times New Roman" w:hAnsi="Arial" w:cs="Arial"/>
          <w:sz w:val="20"/>
          <w:szCs w:val="20"/>
          <w:lang w:eastAsia="en-AU"/>
        </w:rPr>
        <w:t>1995</w:t>
      </w:r>
      <w:r w:rsidR="009C5C2B" w:rsidRPr="009C5C2B">
        <w:rPr>
          <w:rFonts w:ascii="Arial" w:eastAsia="Times New Roman" w:hAnsi="Arial" w:cs="Arial"/>
          <w:sz w:val="20"/>
          <w:szCs w:val="20"/>
          <w:lang w:eastAsia="en-AU"/>
        </w:rPr>
        <w:t>–1997</w:t>
      </w:r>
      <w:r w:rsidR="009C5C2B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9C5C2B"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="009C5C2B" w:rsidRPr="009C5C2B">
        <w:rPr>
          <w:rFonts w:ascii="Arial" w:eastAsia="Times New Roman" w:hAnsi="Arial" w:cs="Arial"/>
          <w:sz w:val="20"/>
          <w:szCs w:val="20"/>
          <w:lang w:eastAsia="en-AU"/>
        </w:rPr>
        <w:t>Acting Regional Environmental Planner for Central Forest Region</w:t>
      </w:r>
      <w:r w:rsidR="009C5C2B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9C5C2B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9C5C2B" w:rsidRPr="009C5C2B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Departmental Plantations Resource Planner Department of CALM </w:t>
      </w:r>
      <w:r w:rsidR="009C5C2B"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Bunbury </w:t>
      </w:r>
      <w:r w:rsidR="004449D2">
        <w:rPr>
          <w:rFonts w:ascii="Arial" w:eastAsia="Times New Roman" w:hAnsi="Arial" w:cs="Arial"/>
          <w:sz w:val="20"/>
          <w:szCs w:val="20"/>
          <w:lang w:eastAsia="en-AU"/>
        </w:rPr>
        <w:t>1997</w:t>
      </w:r>
      <w:r w:rsidR="009C5C2B" w:rsidRPr="009C5C2B">
        <w:rPr>
          <w:rFonts w:ascii="Arial" w:eastAsia="Times New Roman" w:hAnsi="Arial" w:cs="Arial"/>
          <w:sz w:val="20"/>
          <w:szCs w:val="20"/>
          <w:lang w:eastAsia="en-AU"/>
        </w:rPr>
        <w:t>–2000</w:t>
      </w:r>
      <w:r w:rsidR="009C5C2B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9C5C2B" w:rsidRPr="009C5C2B" w:rsidRDefault="009C5C2B" w:rsidP="004449D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 w:rsidRPr="009C5C2B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Plantation Resource Planner </w:t>
      </w:r>
      <w:r w:rsidR="004449D2"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Forest Products Commission </w:t>
      </w:r>
      <w:r w:rsidR="004449D2">
        <w:rPr>
          <w:rFonts w:ascii="Arial" w:eastAsia="Times New Roman" w:hAnsi="Arial" w:cs="Arial"/>
          <w:sz w:val="20"/>
          <w:szCs w:val="20"/>
          <w:lang w:eastAsia="en-AU"/>
        </w:rPr>
        <w:t>(</w:t>
      </w:r>
      <w:r w:rsidRPr="009C5C2B">
        <w:rPr>
          <w:rFonts w:ascii="Arial" w:eastAsia="Times New Roman" w:hAnsi="Arial" w:cs="Arial"/>
          <w:bCs/>
          <w:sz w:val="20"/>
          <w:szCs w:val="20"/>
          <w:lang w:eastAsia="en-AU"/>
        </w:rPr>
        <w:t>FPC</w:t>
      </w:r>
      <w:r w:rsidR="004449D2">
        <w:rPr>
          <w:rFonts w:ascii="Arial" w:eastAsia="Times New Roman" w:hAnsi="Arial" w:cs="Arial"/>
          <w:bCs/>
          <w:sz w:val="20"/>
          <w:szCs w:val="20"/>
          <w:lang w:eastAsia="en-AU"/>
        </w:rPr>
        <w:t>) WA</w:t>
      </w:r>
      <w:r w:rsidRPr="009C5C2B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="004449D2">
        <w:rPr>
          <w:rFonts w:ascii="Arial" w:eastAsia="Times New Roman" w:hAnsi="Arial" w:cs="Arial"/>
          <w:sz w:val="20"/>
          <w:szCs w:val="20"/>
          <w:lang w:eastAsia="en-AU"/>
        </w:rPr>
        <w:t>2000</w:t>
      </w:r>
      <w:r w:rsidRPr="009C5C2B">
        <w:rPr>
          <w:rFonts w:ascii="Arial" w:eastAsia="Times New Roman" w:hAnsi="Arial" w:cs="Arial"/>
          <w:sz w:val="20"/>
          <w:szCs w:val="20"/>
          <w:lang w:eastAsia="en-AU"/>
        </w:rPr>
        <w:t>–2003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9C5C2B">
        <w:rPr>
          <w:rFonts w:ascii="Arial" w:eastAsia="Times New Roman" w:hAnsi="Arial" w:cs="Arial"/>
          <w:sz w:val="20"/>
          <w:szCs w:val="20"/>
          <w:lang w:eastAsia="en-AU"/>
        </w:rPr>
        <w:t>Acting Manager Plantations.</w:t>
      </w:r>
      <w:proofErr w:type="gramEnd"/>
      <w:r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 FPC delegate on Gnangara Mound and South West </w:t>
      </w:r>
      <w:proofErr w:type="spellStart"/>
      <w:r w:rsidRPr="009C5C2B">
        <w:rPr>
          <w:rFonts w:ascii="Arial" w:eastAsia="Times New Roman" w:hAnsi="Arial" w:cs="Arial"/>
          <w:sz w:val="20"/>
          <w:szCs w:val="20"/>
          <w:lang w:eastAsia="en-AU"/>
        </w:rPr>
        <w:t>Yarragadee</w:t>
      </w:r>
      <w:proofErr w:type="spellEnd"/>
      <w:r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 committees.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bookmarkStart w:id="2" w:name="_GoBack"/>
      <w:bookmarkEnd w:id="2"/>
      <w:r w:rsidRPr="009C5C2B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Strategic Planner Plantations Forest Products Commission </w:t>
      </w:r>
      <w:r w:rsidR="004449D2">
        <w:rPr>
          <w:rFonts w:ascii="Arial" w:eastAsia="Times New Roman" w:hAnsi="Arial" w:cs="Arial"/>
          <w:sz w:val="20"/>
          <w:szCs w:val="20"/>
          <w:lang w:eastAsia="en-AU"/>
        </w:rPr>
        <w:t>2003</w:t>
      </w:r>
      <w:r w:rsidRPr="009C5C2B">
        <w:rPr>
          <w:rFonts w:ascii="Arial" w:eastAsia="Times New Roman" w:hAnsi="Arial" w:cs="Arial"/>
          <w:sz w:val="20"/>
          <w:szCs w:val="20"/>
          <w:lang w:eastAsia="en-AU"/>
        </w:rPr>
        <w:t>–2011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9C5C2B">
        <w:rPr>
          <w:rFonts w:ascii="Arial" w:eastAsia="Times New Roman" w:hAnsi="Arial" w:cs="Arial"/>
          <w:sz w:val="20"/>
          <w:szCs w:val="20"/>
          <w:lang w:eastAsia="en-AU"/>
        </w:rPr>
        <w:t>Strategic Plantation Resource Planner - FPC WA.</w:t>
      </w:r>
      <w:proofErr w:type="gramEnd"/>
      <w:r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4449D2" w:rsidRPr="009C5C2B" w:rsidRDefault="009C5C2B" w:rsidP="004449D2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9C5C2B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Muja Power Station (MPS) Environmental Officer Verve Energy </w:t>
      </w:r>
      <w:r w:rsidR="004449D2">
        <w:rPr>
          <w:rFonts w:ascii="Arial" w:eastAsia="Times New Roman" w:hAnsi="Arial" w:cs="Arial"/>
          <w:sz w:val="20"/>
          <w:szCs w:val="20"/>
          <w:lang w:eastAsia="en-AU"/>
        </w:rPr>
        <w:t>2011</w:t>
      </w:r>
      <w:r>
        <w:rPr>
          <w:rFonts w:ascii="Arial" w:eastAsia="Times New Roman" w:hAnsi="Arial" w:cs="Arial"/>
          <w:sz w:val="20"/>
          <w:szCs w:val="20"/>
          <w:lang w:eastAsia="en-AU"/>
        </w:rPr>
        <w:t>–2012.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Pr="009C5C2B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Muja Power Station (MPS) Senior Environmental Officer Verve Energy </w:t>
      </w:r>
      <w:r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2012 </w:t>
      </w:r>
      <w:proofErr w:type="gramStart"/>
      <w:r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– 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4449D2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proofErr w:type="gramStart"/>
      <w:r w:rsidR="004449D2"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Guest lecturer for </w:t>
      </w:r>
      <w:r w:rsidR="004449D2">
        <w:rPr>
          <w:rFonts w:ascii="Arial" w:eastAsia="Times New Roman" w:hAnsi="Arial" w:cs="Arial"/>
          <w:sz w:val="20"/>
          <w:szCs w:val="20"/>
          <w:lang w:eastAsia="en-AU"/>
        </w:rPr>
        <w:t>2012-2013</w:t>
      </w:r>
      <w:r w:rsidR="004449D2" w:rsidRPr="009C5C2B">
        <w:rPr>
          <w:rFonts w:ascii="Arial" w:eastAsia="Times New Roman" w:hAnsi="Arial" w:cs="Arial"/>
          <w:sz w:val="20"/>
          <w:szCs w:val="20"/>
          <w:lang w:eastAsia="en-AU"/>
        </w:rPr>
        <w:t xml:space="preserve"> at Edith Cowan University Joondalup on Silviculture.</w:t>
      </w:r>
      <w:proofErr w:type="gramEnd"/>
    </w:p>
    <w:p w:rsidR="009C5C2B" w:rsidRPr="009C5C2B" w:rsidRDefault="009C5C2B" w:rsidP="009C5C2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9C5C2B" w:rsidRPr="009C5C2B" w:rsidRDefault="009C5C2B" w:rsidP="009C5C2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9C5C2B" w:rsidRPr="009C5C2B" w:rsidRDefault="009C5C2B" w:rsidP="009C5C2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9C5C2B" w:rsidRPr="009C5C2B" w:rsidRDefault="009C5C2B" w:rsidP="009C5C2B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1E3BB6" w:rsidRPr="009C5C2B" w:rsidRDefault="001E3BB6" w:rsidP="00616698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1E3BB6" w:rsidRPr="009C5C2B" w:rsidRDefault="001E3BB6" w:rsidP="001E3B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9C5C2B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1E3BB6" w:rsidRPr="009C5C2B" w:rsidRDefault="001E3BB6"/>
    <w:sectPr w:rsidR="001E3BB6" w:rsidRPr="009C5C2B" w:rsidSect="001E3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B6"/>
    <w:rsid w:val="000A6252"/>
    <w:rsid w:val="001E3BB6"/>
    <w:rsid w:val="00202D0E"/>
    <w:rsid w:val="004449D2"/>
    <w:rsid w:val="00606DA4"/>
    <w:rsid w:val="00616698"/>
    <w:rsid w:val="0065542E"/>
    <w:rsid w:val="009C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E3B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1E3B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3BB6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E3BB6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E3BB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3BB6"/>
    <w:rPr>
      <w:b/>
      <w:bCs/>
    </w:rPr>
  </w:style>
  <w:style w:type="character" w:customStyle="1" w:styleId="experience-date-locale">
    <w:name w:val="experience-date-locale"/>
    <w:basedOn w:val="DefaultParagraphFont"/>
    <w:rsid w:val="001E3BB6"/>
  </w:style>
  <w:style w:type="character" w:customStyle="1" w:styleId="locality">
    <w:name w:val="locality"/>
    <w:basedOn w:val="DefaultParagraphFont"/>
    <w:rsid w:val="001E3BB6"/>
  </w:style>
  <w:style w:type="paragraph" w:customStyle="1" w:styleId="description">
    <w:name w:val="description"/>
    <w:basedOn w:val="Normal"/>
    <w:rsid w:val="001E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6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E3B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1E3B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3BB6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E3BB6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E3BB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3BB6"/>
    <w:rPr>
      <w:b/>
      <w:bCs/>
    </w:rPr>
  </w:style>
  <w:style w:type="character" w:customStyle="1" w:styleId="experience-date-locale">
    <w:name w:val="experience-date-locale"/>
    <w:basedOn w:val="DefaultParagraphFont"/>
    <w:rsid w:val="001E3BB6"/>
  </w:style>
  <w:style w:type="character" w:customStyle="1" w:styleId="locality">
    <w:name w:val="locality"/>
    <w:basedOn w:val="DefaultParagraphFont"/>
    <w:rsid w:val="001E3BB6"/>
  </w:style>
  <w:style w:type="paragraph" w:customStyle="1" w:styleId="description">
    <w:name w:val="description"/>
    <w:basedOn w:val="Normal"/>
    <w:rsid w:val="001E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2013-09-19T01:31:00Z</dcterms:created>
  <dcterms:modified xsi:type="dcterms:W3CDTF">2013-10-17T11:24:00Z</dcterms:modified>
</cp:coreProperties>
</file>